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b/>
        </w:rPr>
      </w:pPr>
      <w:r>
        <w:rPr>
          <w:rFonts w:ascii="Times New Roman" w:hAnsi="Times New Roman"/>
          <w:b/>
          <w:lang w:eastAsia="ru-RU"/>
        </w:rPr>
        <w:drawing>
          <wp:inline distT="0" distB="0" distL="0" distR="0">
            <wp:extent cx="590550" cy="65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0550" cy="657225"/>
                    </a:xfrm>
                    <a:prstGeom prst="rect">
                      <a:avLst/>
                    </a:prstGeom>
                    <a:noFill/>
                    <a:ln>
                      <a:noFill/>
                    </a:ln>
                  </pic:spPr>
                </pic:pic>
              </a:graphicData>
            </a:graphic>
          </wp:inline>
        </w:drawing>
      </w:r>
    </w:p>
    <w:p>
      <w:pPr>
        <w:spacing w:after="0"/>
        <w:jc w:val="center"/>
        <w:rPr>
          <w:rFonts w:ascii="Times New Roman" w:hAnsi="Times New Roman"/>
          <w:b/>
          <w:bCs/>
        </w:rPr>
      </w:pPr>
      <w:r>
        <w:rPr>
          <w:rFonts w:ascii="Times New Roman" w:hAnsi="Times New Roman"/>
          <w:b/>
          <w:bCs/>
        </w:rPr>
        <w:t>МУНИЦИПАЛЬНОЕ БЮДЖЕТНОЕ ОБЩЕОБРАЗОВАТЕЛЬНОЕ УЧРЕЖДЕНИЕ</w:t>
      </w:r>
      <w:r>
        <w:rPr>
          <w:rFonts w:ascii="Times New Roman" w:hAnsi="Times New Roman"/>
          <w:b/>
          <w:bCs/>
        </w:rPr>
        <w:br w:type="textWrapping"/>
      </w:r>
      <w:r>
        <w:rPr>
          <w:rFonts w:ascii="Times New Roman" w:hAnsi="Times New Roman"/>
          <w:b/>
          <w:bCs/>
        </w:rPr>
        <w:t>"МАРФОВСКАЯ СРЕДНЯЯ ОБЩЕОБРАЗОВАТЕЛЬНАЯ ШКОЛА"</w:t>
      </w:r>
    </w:p>
    <w:p>
      <w:pPr>
        <w:spacing w:after="0"/>
        <w:jc w:val="center"/>
        <w:rPr>
          <w:rFonts w:ascii="Times New Roman" w:hAnsi="Times New Roman"/>
          <w:b/>
        </w:rPr>
      </w:pPr>
      <w:r>
        <w:rPr>
          <w:rFonts w:ascii="Times New Roman" w:hAnsi="Times New Roman"/>
          <w:b/>
        </w:rPr>
        <w:t>ЛЕНИНСКОГО РАЙОНА РЕСПУБЛИКИ КРЫМ</w:t>
      </w:r>
    </w:p>
    <w:p>
      <w:pPr>
        <w:spacing w:after="0"/>
        <w:jc w:val="left"/>
        <w:rPr>
          <w:rStyle w:val="5"/>
          <w:rFonts w:ascii="Times New Roman" w:hAnsi="Times New Roman" w:eastAsia="MS Mincho" w:cs="Times New Roman"/>
          <w:bCs/>
          <w:sz w:val="20"/>
          <w:szCs w:val="20"/>
        </w:rPr>
      </w:pPr>
      <w:r>
        <w:rPr>
          <w:rFonts w:ascii="Times New Roman" w:hAnsi="Times New Roman"/>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6057900" cy="0"/>
                <wp:effectExtent l="0" t="19050" r="19050" b="19050"/>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FF"/>
                          </a:solidFill>
                          <a:round/>
                        </a:ln>
                      </wps:spPr>
                      <wps:bodyPr/>
                    </wps:wsp>
                  </a:graphicData>
                </a:graphic>
              </wp:anchor>
            </w:drawing>
          </mc:Choice>
          <mc:Fallback>
            <w:pict>
              <v:line id="Прямая соединительная линия 4" o:spid="_x0000_s1026" o:spt="20" style="position:absolute;left:0pt;margin-left:0pt;margin-top:3.1pt;height:0pt;width:477pt;z-index:251659264;mso-width-relative:page;mso-height-relative:page;" filled="f" stroked="t" coordsize="21600,21600" o:gfxdata="UEsDBAoAAAAAAIdO4kAAAAAAAAAAAAAAAAAEAAAAZHJzL1BLAwQUAAAACACHTuJApkYZItMAAAAE&#10;AQAADwAAAGRycy9kb3ducmV2LnhtbE2PTU/DMAyG70j8h8hI3Fi6AtNWmk4CiQMntA0hccsar63W&#10;OCVx98Gvx3CB46PXfv24XJ58rw4YUxfIwHSSgUKqg+uoMfC2eb6Zg0psydk+EBo4Y4JldXlR2sKF&#10;I63wsOZGSQmlwhpomYdC61S36G2ahAFJsl2I3rJgbLSL9ijlvtd5ls20tx3JhdYO+NRivV+PXjQ+&#10;z7fv+5fg8p1esfuI4+Pr12jM9dU0ewDFeOK/YfjRlx2oxGkbRnJJ9QbkETYwy0FJuLi/E97+sq5K&#10;/V+++gZQSwMEFAAAAAgAh07iQM8QoV0FAgAA0AMAAA4AAABkcnMvZTJvRG9jLnhtbK1TzY7TMBC+&#10;I/EOlu80abXdXaKme2hVLgtU2uUBXMdpLByPZbtNewPOSH0EXoEDSCst8AzJGzF2f1iWyx7IwbLn&#10;55v5vpmMrja1ImthnQSd034vpURoDoXUy5y+u529uKTEeaYLpkCLnG6Fo1fj589GjcnEACpQhbAE&#10;QbTLGpPTynuTJYnjlaiZ64ERGp0l2Jp5fNplUljWIHqtkkGanicN2MJY4MI5tE73TnpAtE8BhLKU&#10;XEyBr2qh/R7VCsU8UnKVNI6OY7dlKbh/W5ZOeKJyikx9PLEI3hfhTMYjli0tM5XkhxbYU1p4xKlm&#10;UmPRE9SUeUZWVv4DVUtuwUHpexzqZE8kKoIs+ukjbW4qZkTkglI7cxLd/T9Y/mY9t0QWOT2jRLMa&#10;B95+6T50u/ZH+7Xbke5j+6v93n5r79qf7V33Ce/33We8B2d7fzDvyFlQsjEuQ8CJntugBd/oG3MN&#10;/L0jGiYV00sRGd1uDZbph4zkr5TwcAb7WTSvocAYtvIQZd2Utg6QKBjZxOltT9MTG084Gs/T4cXL&#10;FAfLj76EZcdEY51/JaAm4ZJTJXUQlmVsfe18aIRlx5Bg1jCTSsXlUJo0OR1cDi+GMcOBkkXwhjhn&#10;l4uJsmTNwn7hN5tFWuh5GGZhpYt9FaUPrAPRvWQLKLZze1QDBx3bOSxl2KSH75j950cc/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Rhki0wAAAAQBAAAPAAAAAAAAAAEAIAAAACIAAABkcnMvZG93&#10;bnJldi54bWxQSwECFAAUAAAACACHTuJAzxChXQUCAADQAwAADgAAAAAAAAABACAAAAAiAQAAZHJz&#10;L2Uyb0RvYy54bWxQSwUGAAAAAAYABgBZAQAAmQUAAAAA&#10;">
                <v:fill on="f" focussize="0,0"/>
                <v:stroke weight="2.25pt" color="#0000FF" joinstyle="round"/>
                <v:imagedata o:title=""/>
                <o:lock v:ext="edit" aspectratio="f"/>
              </v:line>
            </w:pict>
          </mc:Fallback>
        </mc:AlternateContent>
      </w:r>
      <w:r>
        <w:rPr>
          <w:rFonts w:ascii="Times New Roman" w:hAnsi="Times New Roman"/>
          <w:b/>
        </w:rPr>
        <w:t xml:space="preserve">_____________________________________________________________________________                                              </w:t>
      </w:r>
      <w:r>
        <w:rPr>
          <w:rFonts w:ascii="Times New Roman" w:hAnsi="Times New Roman" w:eastAsia="MS Mincho"/>
          <w:sz w:val="20"/>
          <w:szCs w:val="20"/>
        </w:rPr>
        <w:t xml:space="preserve">ул. Касьянова, 16  с.Марфовка, 298244, тел. 0 (6557) 69-2-44, </w:t>
      </w:r>
      <w:r>
        <w:rPr>
          <w:rFonts w:ascii="Times New Roman" w:hAnsi="Times New Roman" w:eastAsia="MS Mincho"/>
          <w:b/>
          <w:bCs/>
          <w:sz w:val="20"/>
          <w:szCs w:val="20"/>
        </w:rPr>
        <w:t>е-mail:</w:t>
      </w:r>
      <w:r>
        <w:rPr>
          <w:rFonts w:ascii="Times New Roman" w:hAnsi="Times New Roman"/>
          <w:sz w:val="20"/>
          <w:szCs w:val="20"/>
        </w:rPr>
        <w:t xml:space="preserve"> </w:t>
      </w:r>
      <w:r>
        <w:rPr>
          <w:rFonts w:ascii="Times New Roman" w:hAnsi="Times New Roman" w:eastAsia="MS Mincho"/>
          <w:b/>
          <w:bCs/>
          <w:sz w:val="20"/>
          <w:szCs w:val="20"/>
        </w:rPr>
        <w:t>:</w:t>
      </w:r>
      <w:r>
        <w:rPr>
          <w:rStyle w:val="17"/>
          <w:rFonts w:ascii="Times New Roman" w:hAnsi="Times New Roman"/>
          <w:sz w:val="20"/>
          <w:szCs w:val="20"/>
          <w:shd w:val="clear" w:color="auto" w:fill="FFFFFF"/>
        </w:rPr>
        <w:t xml:space="preserve"> </w:t>
      </w:r>
      <w:r>
        <w:rPr>
          <w:sz w:val="20"/>
          <w:szCs w:val="20"/>
        </w:rPr>
        <w:fldChar w:fldCharType="begin"/>
      </w:r>
      <w:r>
        <w:rPr>
          <w:sz w:val="20"/>
          <w:szCs w:val="20"/>
        </w:rPr>
        <w:instrText xml:space="preserve"> HYPERLINK "mailto:lenino_marfovskaya1@crimeaedu.ru" </w:instrText>
      </w:r>
      <w:r>
        <w:rPr>
          <w:sz w:val="20"/>
          <w:szCs w:val="20"/>
        </w:rPr>
        <w:fldChar w:fldCharType="separate"/>
      </w:r>
      <w:r>
        <w:rPr>
          <w:rStyle w:val="5"/>
          <w:rFonts w:ascii="Times New Roman" w:hAnsi="Times New Roman" w:eastAsia="MS Mincho" w:cs="Times New Roman"/>
          <w:bCs/>
          <w:sz w:val="20"/>
          <w:szCs w:val="20"/>
        </w:rPr>
        <w:t>lenino_marfovskaya1@crimeaedu.ru</w:t>
      </w:r>
      <w:r>
        <w:rPr>
          <w:rStyle w:val="5"/>
          <w:rFonts w:ascii="Times New Roman" w:hAnsi="Times New Roman" w:eastAsia="MS Mincho" w:cs="Times New Roman"/>
          <w:bCs/>
          <w:sz w:val="20"/>
          <w:szCs w:val="20"/>
        </w:rPr>
        <w:fldChar w:fldCharType="end"/>
      </w:r>
    </w:p>
    <w:p>
      <w:pPr>
        <w:spacing w:after="0"/>
        <w:jc w:val="center"/>
        <w:rPr>
          <w:rFonts w:ascii="Times New Roman" w:hAnsi="Times New Roman"/>
        </w:rPr>
      </w:pPr>
    </w:p>
    <w:p>
      <w:pPr>
        <w:pStyle w:val="8"/>
        <w:spacing w:before="0" w:beforeAutospacing="0" w:after="0" w:afterAutospacing="0"/>
        <w:jc w:val="center"/>
        <w:rPr>
          <w:color w:val="000000"/>
          <w:sz w:val="28"/>
          <w:szCs w:val="28"/>
        </w:rPr>
      </w:pPr>
      <w:r>
        <w:rPr>
          <w:b/>
          <w:bCs/>
          <w:iCs/>
          <w:color w:val="000000"/>
          <w:sz w:val="28"/>
          <w:szCs w:val="28"/>
        </w:rPr>
        <w:t>Справка</w:t>
      </w:r>
    </w:p>
    <w:p>
      <w:pPr>
        <w:pStyle w:val="8"/>
        <w:spacing w:before="0" w:beforeAutospacing="0" w:after="0" w:afterAutospacing="0"/>
        <w:jc w:val="center"/>
        <w:rPr>
          <w:b/>
          <w:bCs/>
          <w:color w:val="000000"/>
          <w:sz w:val="28"/>
          <w:szCs w:val="28"/>
        </w:rPr>
      </w:pPr>
      <w:r>
        <w:rPr>
          <w:b/>
          <w:bCs/>
          <w:color w:val="000000"/>
          <w:sz w:val="28"/>
          <w:szCs w:val="28"/>
        </w:rPr>
        <w:t>о состояние и уровне преподавания</w:t>
      </w:r>
      <w:r>
        <w:rPr>
          <w:b/>
          <w:sz w:val="28"/>
          <w:szCs w:val="28"/>
        </w:rPr>
        <w:t xml:space="preserve"> математики в </w:t>
      </w:r>
      <w:r>
        <w:rPr>
          <w:bCs/>
          <w:sz w:val="28"/>
          <w:szCs w:val="28"/>
        </w:rPr>
        <w:t xml:space="preserve">  </w:t>
      </w:r>
      <w:r>
        <w:rPr>
          <w:b/>
          <w:bCs/>
          <w:color w:val="000000"/>
          <w:sz w:val="28"/>
          <w:szCs w:val="28"/>
        </w:rPr>
        <w:t xml:space="preserve"> 5-9 классах  </w:t>
      </w:r>
    </w:p>
    <w:p>
      <w:pPr>
        <w:pStyle w:val="8"/>
        <w:spacing w:before="0" w:beforeAutospacing="0" w:after="0" w:afterAutospacing="0"/>
        <w:jc w:val="center"/>
        <w:rPr>
          <w:b/>
          <w:bCs/>
          <w:color w:val="000000"/>
          <w:sz w:val="28"/>
          <w:szCs w:val="28"/>
        </w:rPr>
      </w:pPr>
      <w:r>
        <w:rPr>
          <w:b/>
          <w:bCs/>
          <w:color w:val="000000"/>
          <w:sz w:val="28"/>
          <w:szCs w:val="28"/>
        </w:rPr>
        <w:t xml:space="preserve"> МБОУ Марфовская СОШ</w:t>
      </w:r>
    </w:p>
    <w:p>
      <w:pPr>
        <w:pStyle w:val="8"/>
        <w:spacing w:before="0" w:beforeAutospacing="0" w:after="0" w:afterAutospacing="0"/>
        <w:jc w:val="center"/>
        <w:rPr>
          <w:color w:val="000000"/>
          <w:sz w:val="28"/>
          <w:szCs w:val="28"/>
        </w:rPr>
      </w:pPr>
    </w:p>
    <w:p>
      <w:pPr>
        <w:pStyle w:val="8"/>
        <w:spacing w:before="0" w:beforeAutospacing="0" w:after="0" w:afterAutospacing="0"/>
        <w:jc w:val="both"/>
        <w:rPr>
          <w:color w:val="000000"/>
          <w:sz w:val="28"/>
          <w:szCs w:val="28"/>
        </w:rPr>
      </w:pPr>
      <w:r>
        <w:rPr>
          <w:b/>
          <w:bCs/>
          <w:color w:val="000000"/>
          <w:sz w:val="28"/>
          <w:szCs w:val="28"/>
        </w:rPr>
        <w:t>Цель:</w:t>
      </w:r>
      <w:r>
        <w:rPr>
          <w:rStyle w:val="9"/>
          <w:color w:val="000000"/>
          <w:sz w:val="28"/>
          <w:szCs w:val="28"/>
        </w:rPr>
        <w:t> </w:t>
      </w:r>
      <w:r>
        <w:rPr>
          <w:color w:val="000000"/>
          <w:sz w:val="28"/>
          <w:szCs w:val="28"/>
        </w:rPr>
        <w:t xml:space="preserve">изучить состояние преподавания и качества организации учебной деятельности предмета математика в 5-9 классах. </w:t>
      </w:r>
    </w:p>
    <w:p>
      <w:pPr>
        <w:pStyle w:val="8"/>
        <w:spacing w:before="0" w:beforeAutospacing="0" w:after="0" w:afterAutospacing="0"/>
        <w:jc w:val="both"/>
        <w:rPr>
          <w:color w:val="000000"/>
          <w:sz w:val="28"/>
          <w:szCs w:val="28"/>
        </w:rPr>
      </w:pPr>
      <w:r>
        <w:rPr>
          <w:b/>
          <w:bCs/>
          <w:color w:val="000000"/>
          <w:sz w:val="28"/>
          <w:szCs w:val="28"/>
        </w:rPr>
        <w:t>Сроки:</w:t>
      </w:r>
      <w:r>
        <w:rPr>
          <w:rStyle w:val="9"/>
          <w:color w:val="000000"/>
          <w:sz w:val="28"/>
          <w:szCs w:val="28"/>
        </w:rPr>
        <w:t> </w:t>
      </w:r>
      <w:r>
        <w:rPr>
          <w:color w:val="000000"/>
          <w:sz w:val="28"/>
          <w:szCs w:val="28"/>
        </w:rPr>
        <w:t>23.10- 27.10.2023 г.</w:t>
      </w:r>
    </w:p>
    <w:p>
      <w:pPr>
        <w:pStyle w:val="8"/>
        <w:spacing w:before="0" w:beforeAutospacing="0" w:after="0" w:afterAutospacing="0"/>
        <w:jc w:val="both"/>
        <w:rPr>
          <w:color w:val="000000"/>
          <w:sz w:val="28"/>
          <w:szCs w:val="28"/>
        </w:rPr>
      </w:pPr>
      <w:r>
        <w:rPr>
          <w:b/>
          <w:bCs/>
          <w:color w:val="000000"/>
          <w:sz w:val="28"/>
          <w:szCs w:val="28"/>
        </w:rPr>
        <w:t>Вид контроля:</w:t>
      </w:r>
      <w:r>
        <w:rPr>
          <w:rStyle w:val="9"/>
          <w:color w:val="000000"/>
          <w:sz w:val="28"/>
          <w:szCs w:val="28"/>
        </w:rPr>
        <w:t> </w:t>
      </w:r>
      <w:r>
        <w:rPr>
          <w:color w:val="000000"/>
          <w:sz w:val="28"/>
          <w:szCs w:val="28"/>
        </w:rPr>
        <w:t>предметный.</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cs="Times New Roman"/>
          <w:b/>
          <w:bCs/>
          <w:color w:val="000000"/>
          <w:sz w:val="28"/>
          <w:szCs w:val="28"/>
        </w:rPr>
        <w:t>Методы контроля:</w:t>
      </w:r>
      <w:r>
        <w:rPr>
          <w:rStyle w:val="9"/>
          <w:rFonts w:ascii="Times New Roman" w:hAnsi="Times New Roman" w:cs="Times New Roman"/>
          <w:color w:val="000000"/>
          <w:sz w:val="28"/>
          <w:szCs w:val="28"/>
        </w:rPr>
        <w:t> </w:t>
      </w:r>
      <w:r>
        <w:rPr>
          <w:rFonts w:ascii="Times New Roman" w:hAnsi="Times New Roman" w:eastAsia="Times New Roman" w:cs="Times New Roman"/>
          <w:sz w:val="28"/>
          <w:szCs w:val="28"/>
          <w:lang w:eastAsia="ru-RU"/>
        </w:rPr>
        <w:t>анализ учебно-планирующей документации, посещение уроков с последующим анализом, проведение контрольных срезов, наблюдение, беседы с учителями, учащимися, проверка контрольных и рабочих тетрадей.</w:t>
      </w:r>
    </w:p>
    <w:p>
      <w:pPr>
        <w:pStyle w:val="7"/>
        <w:ind w:firstLine="498"/>
        <w:jc w:val="both"/>
        <w:rPr>
          <w:color w:val="000000"/>
          <w:sz w:val="28"/>
          <w:szCs w:val="28"/>
        </w:rPr>
      </w:pPr>
      <w:r>
        <w:rPr>
          <w:color w:val="000000"/>
          <w:sz w:val="28"/>
          <w:szCs w:val="28"/>
        </w:rPr>
        <w:t>В</w:t>
      </w:r>
      <w:r>
        <w:rPr>
          <w:rStyle w:val="9"/>
          <w:color w:val="000000"/>
          <w:sz w:val="28"/>
          <w:szCs w:val="28"/>
        </w:rPr>
        <w:t> </w:t>
      </w:r>
      <w:r>
        <w:rPr>
          <w:color w:val="000000"/>
          <w:sz w:val="28"/>
          <w:szCs w:val="28"/>
        </w:rPr>
        <w:t xml:space="preserve">соответствии с планом внутришкольного контроля МБОУ Марфовская СОШ, на основании </w:t>
      </w:r>
      <w:r>
        <w:rPr>
          <w:sz w:val="28"/>
          <w:szCs w:val="28"/>
        </w:rPr>
        <w:t xml:space="preserve">приказа Управления образования Администрации Ленинского района Республики Крым от 10.10.2023 г. № 392 «Об изучении состояния преподавания предметов", приказа по МБОУ Марфовская СОШ от 10.10.2023 № 173 «Об изучении состояния преподавания предмета математика»,   </w:t>
      </w:r>
      <w:r>
        <w:rPr>
          <w:color w:val="000000"/>
          <w:sz w:val="28"/>
          <w:szCs w:val="28"/>
        </w:rPr>
        <w:t>с целью</w:t>
      </w:r>
      <w:r>
        <w:rPr>
          <w:rStyle w:val="9"/>
          <w:color w:val="000000"/>
          <w:sz w:val="28"/>
          <w:szCs w:val="28"/>
        </w:rPr>
        <w:t> </w:t>
      </w:r>
      <w:r>
        <w:rPr>
          <w:color w:val="000000"/>
          <w:sz w:val="28"/>
          <w:szCs w:val="28"/>
        </w:rPr>
        <w:t xml:space="preserve">изучения </w:t>
      </w:r>
      <w:r>
        <w:rPr>
          <w:bCs/>
          <w:color w:val="000000"/>
          <w:sz w:val="28"/>
          <w:szCs w:val="28"/>
        </w:rPr>
        <w:t xml:space="preserve">состоянии преподавания и </w:t>
      </w:r>
      <w:r>
        <w:rPr>
          <w:color w:val="000000"/>
          <w:sz w:val="28"/>
          <w:szCs w:val="28"/>
        </w:rPr>
        <w:t>качества организации учебной деятельности предмета математика, анализа деятельности учителей, учебно-методического обеспечения преподавания предмета,</w:t>
      </w:r>
      <w:r>
        <w:rPr>
          <w:rStyle w:val="9"/>
          <w:color w:val="000000"/>
          <w:sz w:val="28"/>
          <w:szCs w:val="28"/>
        </w:rPr>
        <w:t> заместителем директора по УВР с</w:t>
      </w:r>
      <w:r>
        <w:rPr>
          <w:color w:val="000000"/>
          <w:sz w:val="28"/>
          <w:szCs w:val="28"/>
        </w:rPr>
        <w:t xml:space="preserve"> 23.10.2023 по 27.10.2023 г.</w:t>
      </w:r>
      <w:r>
        <w:rPr>
          <w:rStyle w:val="9"/>
          <w:color w:val="000000"/>
          <w:sz w:val="28"/>
          <w:szCs w:val="28"/>
        </w:rPr>
        <w:t> </w:t>
      </w:r>
      <w:r>
        <w:rPr>
          <w:color w:val="000000"/>
          <w:sz w:val="28"/>
          <w:szCs w:val="28"/>
        </w:rPr>
        <w:t>была проведена проверка состояния преподавания математики в 5-9 классах.</w:t>
      </w:r>
      <w:r>
        <w:rPr>
          <w:rStyle w:val="9"/>
          <w:color w:val="000000"/>
          <w:sz w:val="28"/>
          <w:szCs w:val="28"/>
        </w:rPr>
        <w:t> </w:t>
      </w:r>
      <w:r>
        <w:rPr>
          <w:color w:val="000000"/>
          <w:sz w:val="28"/>
          <w:szCs w:val="28"/>
        </w:rPr>
        <w:t>Были посещены уроки, проанализированы календарно-тематические планирования, проверены поурочные планы, рабочие тетради и тетради для контрольных работ, электронные классные   журналы, контрольные срезы.</w:t>
      </w:r>
    </w:p>
    <w:p>
      <w:pPr>
        <w:pStyle w:val="8"/>
        <w:spacing w:before="0" w:beforeAutospacing="0" w:after="0" w:afterAutospacing="0"/>
        <w:jc w:val="both"/>
        <w:rPr>
          <w:color w:val="000000"/>
          <w:sz w:val="28"/>
          <w:szCs w:val="28"/>
        </w:rPr>
      </w:pPr>
      <w:r>
        <w:rPr>
          <w:color w:val="000000"/>
          <w:sz w:val="28"/>
          <w:szCs w:val="28"/>
        </w:rPr>
        <w:t xml:space="preserve">          Математику в 2023-2024 учебном году в 5-9 классах преподают 2 учителя:</w:t>
      </w:r>
    </w:p>
    <w:p>
      <w:pPr>
        <w:pStyle w:val="8"/>
        <w:spacing w:before="0" w:beforeAutospacing="0" w:after="0" w:afterAutospacing="0"/>
        <w:jc w:val="both"/>
        <w:rPr>
          <w:color w:val="000000"/>
          <w:sz w:val="28"/>
          <w:szCs w:val="28"/>
        </w:rPr>
      </w:pPr>
      <w:r>
        <w:rPr>
          <w:color w:val="000000"/>
          <w:sz w:val="28"/>
          <w:szCs w:val="28"/>
        </w:rPr>
        <w:t xml:space="preserve">          Сайкина Алла Владимировна, учитель математики, образование высшее, стаж работы 21 год. Преподает в 5 и 7 классах.</w:t>
      </w:r>
    </w:p>
    <w:p>
      <w:pPr>
        <w:pStyle w:val="8"/>
        <w:spacing w:before="0" w:beforeAutospacing="0" w:after="0" w:afterAutospacing="0"/>
        <w:jc w:val="both"/>
        <w:rPr>
          <w:color w:val="000000"/>
          <w:sz w:val="28"/>
          <w:szCs w:val="28"/>
        </w:rPr>
      </w:pPr>
      <w:r>
        <w:rPr>
          <w:color w:val="000000"/>
          <w:sz w:val="28"/>
          <w:szCs w:val="28"/>
        </w:rPr>
        <w:t xml:space="preserve">          Романенко Алена Васильевна, учитель математики, образование высшее, стаж работы 1 год.  Преподает в 6, 8-9   классах.</w:t>
      </w:r>
    </w:p>
    <w:p>
      <w:pPr>
        <w:pStyle w:val="8"/>
        <w:spacing w:before="0" w:beforeAutospacing="0" w:after="0" w:afterAutospacing="0"/>
        <w:ind w:firstLine="709"/>
        <w:jc w:val="both"/>
        <w:rPr>
          <w:sz w:val="28"/>
          <w:szCs w:val="28"/>
        </w:rPr>
      </w:pPr>
      <w:r>
        <w:rPr>
          <w:sz w:val="28"/>
          <w:szCs w:val="28"/>
        </w:rPr>
        <w:t>В 2023/2024 учебном году изучение учебного предмета «Математика» осуществляется:</w:t>
      </w:r>
    </w:p>
    <w:p>
      <w:pPr>
        <w:pStyle w:val="8"/>
        <w:spacing w:before="0" w:beforeAutospacing="0" w:after="0" w:afterAutospacing="0"/>
        <w:ind w:firstLine="709"/>
        <w:jc w:val="both"/>
        <w:rPr>
          <w:sz w:val="28"/>
          <w:szCs w:val="28"/>
        </w:rPr>
      </w:pPr>
      <w:r>
        <w:rPr>
          <w:sz w:val="28"/>
          <w:szCs w:val="28"/>
        </w:rPr>
        <w:t xml:space="preserve">– в 5–7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8–9 классах в соответствии с требованиями Федерального государственного образовательного стандарта основного общего образования (далее – ФГОС ООО); </w:t>
      </w:r>
    </w:p>
    <w:p>
      <w:pPr>
        <w:pStyle w:val="8"/>
        <w:spacing w:before="0" w:beforeAutospacing="0" w:after="0" w:afterAutospacing="0"/>
        <w:ind w:firstLine="709"/>
        <w:jc w:val="both"/>
        <w:rPr>
          <w:sz w:val="28"/>
          <w:szCs w:val="28"/>
        </w:rPr>
      </w:pPr>
      <w:r>
        <w:rPr>
          <w:sz w:val="28"/>
          <w:szCs w:val="28"/>
        </w:rP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 целью формирования единого образовательного пространства 01 сентября 2023 года все общеобразовательные организации Российской Федерации осуществляют свою деятельность в соответствии с Федеральной основной образовательной программой (ФООП), которая определяет единый для Российской Федерации базовый объем и содержание образования определенного уровня.</w:t>
      </w:r>
    </w:p>
    <w:p>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Федеральным перечнем (приказ № 858 от 21.09.2022г.) в 2023/2024 учебном году в 5-9 классах используются учебники:</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Математика: 5, 6 класс: базовый уровень: учебник: в 2 частях Виленкин Н.Я., Жохов В.И., Чесноков А.С. и другие.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Математика. Алгебра: 7,8,9  классы: базовый уровень: Макарычев Ю.Н., Миндюк Н.Г., Нешков К.И. и другие; под ред. Теляковского С.А..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Математика. Геометрия: 7 - 9-е классы: базовый уровень Атанасян Л.С., Бутузов В.Ф., Кадомцев С.Б.</w:t>
      </w:r>
    </w:p>
    <w:p>
      <w:pPr>
        <w:spacing w:after="0" w:line="240" w:lineRule="auto"/>
        <w:jc w:val="both"/>
        <w:rPr>
          <w:rFonts w:ascii="Times New Roman" w:hAnsi="Times New Roman" w:eastAsia="Calibri" w:cs="Times New Roman"/>
          <w:sz w:val="28"/>
          <w:szCs w:val="28"/>
        </w:rPr>
      </w:pPr>
      <w:r>
        <w:rPr>
          <w:rFonts w:ascii="Times New Roman" w:hAnsi="Times New Roman" w:cs="Times New Roman"/>
          <w:bCs/>
          <w:sz w:val="28"/>
          <w:szCs w:val="28"/>
        </w:rPr>
        <w:t xml:space="preserve">- Математика. Вероятность и статистика: 7 - 9-е классы: базовый уровень: учебник: в 2 частях Высоцкий И.Р., Ященко И.В.; под ред. Ященко И.В. </w:t>
      </w:r>
    </w:p>
    <w:p>
      <w:pPr>
        <w:pStyle w:val="8"/>
        <w:spacing w:before="0" w:beforeAutospacing="0" w:after="0" w:afterAutospacing="0"/>
        <w:jc w:val="both"/>
        <w:rPr>
          <w:sz w:val="28"/>
          <w:szCs w:val="28"/>
        </w:rPr>
      </w:pPr>
      <w:r>
        <w:rPr>
          <w:color w:val="000000"/>
          <w:sz w:val="28"/>
          <w:szCs w:val="28"/>
        </w:rPr>
        <w:t xml:space="preserve">             Календарно-тематическое планирование по математике составлены согласно рабочим программам. </w:t>
      </w:r>
      <w:r>
        <w:rPr>
          <w:sz w:val="28"/>
          <w:szCs w:val="28"/>
        </w:rPr>
        <w:t>Проверка выполнения учебных программ показала, что распределение часов на изучение учебных тем соответствует программе. Теоретическая и практическая части образовательной программы выполнены в соответствии с рабочими программами, календарно-тематическое планирование соответствует содержанию программ, включает необходимое количество контрольных работ</w:t>
      </w:r>
    </w:p>
    <w:p>
      <w:pPr>
        <w:pStyle w:val="8"/>
        <w:spacing w:before="0" w:beforeAutospacing="0" w:after="0" w:afterAutospacing="0"/>
        <w:jc w:val="both"/>
        <w:rPr>
          <w:color w:val="000000"/>
          <w:sz w:val="28"/>
          <w:szCs w:val="28"/>
        </w:rPr>
      </w:pPr>
      <w:r>
        <w:rPr>
          <w:color w:val="000000"/>
          <w:sz w:val="28"/>
          <w:szCs w:val="28"/>
        </w:rPr>
        <w:t xml:space="preserve">            При проверке тетрадей по математике обучающихся</w:t>
      </w:r>
      <w:r>
        <w:rPr>
          <w:rStyle w:val="9"/>
          <w:color w:val="000000"/>
          <w:sz w:val="28"/>
          <w:szCs w:val="28"/>
        </w:rPr>
        <w:t> </w:t>
      </w:r>
      <w:r>
        <w:rPr>
          <w:bCs/>
          <w:color w:val="000000"/>
          <w:sz w:val="28"/>
          <w:szCs w:val="28"/>
        </w:rPr>
        <w:t xml:space="preserve">6, 8-9 классах </w:t>
      </w:r>
      <w:r>
        <w:rPr>
          <w:rStyle w:val="9"/>
          <w:b/>
          <w:bCs/>
          <w:color w:val="000000"/>
          <w:sz w:val="28"/>
          <w:szCs w:val="28"/>
        </w:rPr>
        <w:t>(</w:t>
      </w:r>
      <w:r>
        <w:rPr>
          <w:bCs/>
          <w:color w:val="000000"/>
          <w:sz w:val="28"/>
          <w:szCs w:val="28"/>
        </w:rPr>
        <w:t xml:space="preserve"> учитель Романенко А.В.) было установлено, что количество тетрадей соответствует количеству учащихся в классе. Внешний вид тетрадей аккуратный, титульная страница оформлена правильно, но имеются исправления.</w:t>
      </w:r>
      <w:r>
        <w:rPr>
          <w:rStyle w:val="9"/>
          <w:b/>
          <w:bCs/>
          <w:color w:val="000000"/>
          <w:sz w:val="28"/>
          <w:szCs w:val="28"/>
        </w:rPr>
        <w:t> </w:t>
      </w:r>
      <w:r>
        <w:rPr>
          <w:color w:val="000000"/>
          <w:sz w:val="28"/>
          <w:szCs w:val="28"/>
        </w:rPr>
        <w:t xml:space="preserve"> Работы учителем проверяются регулярно. Нормативные требования к оцениванию письменных работ и критерии оценивания письменных работ на уровне учебных достижений выполняются.  Единый орфографический режим не всегда соблюдается. В тетрадях по геометрии чертежи выполняются без линейки.  Записи в рабочих тетрадях делаются неаккуратно, небрежно, допускаются зачеркивания, исправления. Объем классных работ соответствует норме, работы разнообразные: примеры, задачи, математические диктанты, самостоятельные работы. Объем домашних работ соответствует норме, но большая часть учащихся домашние задания не выполняют. Не прослеживается система работы над ошибками. </w:t>
      </w:r>
    </w:p>
    <w:p>
      <w:pPr>
        <w:pStyle w:val="8"/>
        <w:spacing w:before="0" w:beforeAutospacing="0" w:after="0" w:afterAutospacing="0"/>
        <w:jc w:val="both"/>
        <w:rPr>
          <w:sz w:val="28"/>
          <w:szCs w:val="28"/>
        </w:rPr>
      </w:pPr>
    </w:p>
    <w:p>
      <w:pPr>
        <w:pStyle w:val="8"/>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Проверка рабочих тетрадей по математике 5,7 классах (учитель Сайкина А.В.) показала, что количество рабочих тетрадей   соответствует количеству учащихся по списку, внешний вид тетрадей аккуратный, титульная страница оформлена правильно. </w:t>
      </w:r>
      <w:r>
        <w:rPr>
          <w:color w:val="000000"/>
          <w:sz w:val="28"/>
          <w:szCs w:val="28"/>
        </w:rPr>
        <w:t xml:space="preserve">Единый орфографический режим выполняется. Система и регулярность проверки тетрадей учителем соответствует норме. Учителем тетради проверяются внимательно, исправляются ошибки в примерах. Объем классных работ соответствует норме, работы разнообразные: примеры, задачи, самостоятельные работы, математические диктанты, проверочные работы и т.д. Объем домашних работ соответствует норме, прослеживается дифференцированный подход к домашним заданиям, соблюдается преемственность с классными работами. </w:t>
      </w:r>
    </w:p>
    <w:p>
      <w:pPr>
        <w:pStyle w:val="8"/>
        <w:spacing w:before="0" w:beforeAutospacing="0" w:after="0" w:afterAutospacing="0"/>
        <w:jc w:val="both"/>
        <w:rPr>
          <w:color w:val="000000"/>
          <w:sz w:val="28"/>
          <w:szCs w:val="28"/>
        </w:rPr>
      </w:pPr>
      <w:r>
        <w:rPr>
          <w:color w:val="000000"/>
          <w:sz w:val="28"/>
          <w:szCs w:val="28"/>
        </w:rPr>
        <w:t xml:space="preserve">           </w:t>
      </w:r>
      <w:r>
        <w:rPr>
          <w:b/>
          <w:bCs/>
          <w:color w:val="000000"/>
          <w:sz w:val="28"/>
          <w:szCs w:val="28"/>
          <w:u w:val="single"/>
        </w:rPr>
        <w:t>Вывод:</w:t>
      </w:r>
      <w:r>
        <w:rPr>
          <w:rStyle w:val="9"/>
          <w:color w:val="000000"/>
          <w:sz w:val="28"/>
          <w:szCs w:val="28"/>
        </w:rPr>
        <w:t xml:space="preserve"> Большая часть </w:t>
      </w:r>
      <w:r>
        <w:rPr>
          <w:color w:val="000000"/>
          <w:sz w:val="28"/>
          <w:szCs w:val="28"/>
        </w:rPr>
        <w:t xml:space="preserve">обучающихся ведет тетради в соответствии с требованиями единого орфографического режима. Учителя проводят проверку тетрадей систематически и качественно. Объем и виды домашних и классных работ, их разнообразие имеются в наличии, преемственность между классными и домашними заданиями соблюдается. В тоже время имеются ряд недочетов при ведении тетрадей обучающимися: небрежное ведение тетрадей, множество исправлений, отсутствие выполненных домашних работ, не всегда выполняются требования к оформлению задач по геометрии. </w:t>
      </w:r>
    </w:p>
    <w:p>
      <w:pPr>
        <w:spacing w:after="0" w:line="240" w:lineRule="auto"/>
        <w:ind w:firstLine="567"/>
        <w:jc w:val="both"/>
        <w:rPr>
          <w:rFonts w:ascii="Times New Roman" w:hAnsi="Times New Roman"/>
          <w:sz w:val="28"/>
          <w:szCs w:val="28"/>
        </w:rPr>
      </w:pPr>
      <w:r>
        <w:rPr>
          <w:rFonts w:ascii="Times New Roman" w:hAnsi="Times New Roman"/>
          <w:sz w:val="28"/>
          <w:szCs w:val="28"/>
        </w:rPr>
        <w:t>Большое значение для реализации потребностей, обучающихся по математике имеет обеспеченность кабинетов методическим и мультимедийным комплексом.  Рабочее место учителей математики оборудовано компьютером, есть в наличии экран с проектором. В школе созданы хорошие условия для организации и проведения современного урока математики с применением ИКТ и электронных образовательных ресурсов.</w:t>
      </w:r>
    </w:p>
    <w:p>
      <w:pPr>
        <w:pStyle w:val="8"/>
        <w:spacing w:before="0" w:beforeAutospacing="0" w:after="0" w:afterAutospacing="0"/>
        <w:jc w:val="both"/>
      </w:pPr>
      <w:r>
        <w:rPr>
          <w:sz w:val="28"/>
          <w:szCs w:val="28"/>
        </w:rPr>
        <w:t xml:space="preserve">         В ходе проверки состояния преподавания предмета математика в </w:t>
      </w:r>
      <w:r>
        <w:rPr>
          <w:sz w:val="28"/>
          <w:szCs w:val="28"/>
          <w:lang w:val="en-US"/>
        </w:rPr>
        <w:t>I</w:t>
      </w:r>
      <w:r>
        <w:rPr>
          <w:sz w:val="28"/>
          <w:szCs w:val="28"/>
        </w:rPr>
        <w:t xml:space="preserve"> четверти 2023-2024 учебного года были посещены уроки: </w:t>
      </w:r>
    </w:p>
    <w:p>
      <w:pPr>
        <w:ind w:left="-720" w:firstLine="360"/>
        <w:jc w:val="both"/>
      </w:pP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1276"/>
        <w:gridCol w:w="361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Класс </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учащихся на уроке</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урока</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урока</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07.09</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Среднее арифметическое</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15.09</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Сложение и вычитание дробей с разными знаками</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15.09</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Откладывание вектора от данной точки</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19.09</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Выпуклый многоугольник</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26.09</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Графики функций у=ах</w:t>
            </w:r>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 xml:space="preserve"> и у=а(х – </w:t>
            </w:r>
            <w:r>
              <w:rPr>
                <w:rFonts w:ascii="Times New Roman" w:hAnsi="Times New Roman" w:cs="Times New Roman"/>
                <w:sz w:val="28"/>
                <w:szCs w:val="28"/>
                <w:lang w:val="en-US"/>
              </w:rPr>
              <w:t>m</w:t>
            </w:r>
            <w:r>
              <w:rPr>
                <w:rFonts w:ascii="Times New Roman" w:hAnsi="Times New Roman" w:cs="Times New Roman"/>
                <w:sz w:val="28"/>
                <w:szCs w:val="28"/>
              </w:rPr>
              <w:t>)</w:t>
            </w:r>
            <w:r>
              <w:rPr>
                <w:rFonts w:ascii="Times New Roman" w:hAnsi="Times New Roman" w:cs="Times New Roman"/>
                <w:sz w:val="28"/>
                <w:szCs w:val="28"/>
                <w:vertAlign w:val="superscript"/>
              </w:rPr>
              <w:t>2</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23.10</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Функция у=</w:t>
            </w:r>
            <m:oMath>
              <m:r>
                <m:rPr/>
                <w:rPr>
                  <w:rFonts w:ascii="Cambria Math" w:hAnsi="Cambria Math" w:cs="Times New Roman"/>
                  <w:sz w:val="28"/>
                  <w:szCs w:val="28"/>
                </w:rPr>
                <m:t>√х</m:t>
              </m:r>
            </m:oMath>
            <w:r>
              <w:rPr>
                <w:rFonts w:ascii="Times New Roman" w:hAnsi="Times New Roman" w:cs="Times New Roman" w:eastAsiaTheme="minorEastAsia"/>
                <w:sz w:val="28"/>
                <w:szCs w:val="28"/>
              </w:rPr>
              <w:t xml:space="preserve"> и ее график</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23.10</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неравенств второй степени с одной переменной</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24.10</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Сравнение, сложение и вычитание обыкновенных дробей</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24.10</w:t>
            </w:r>
          </w:p>
        </w:tc>
        <w:tc>
          <w:tcPr>
            <w:tcW w:w="361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Простейшие задачи в координатах</w:t>
            </w:r>
          </w:p>
        </w:tc>
        <w:tc>
          <w:tcPr>
            <w:tcW w:w="205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Романенко А.В.</w:t>
            </w:r>
          </w:p>
        </w:tc>
      </w:tr>
    </w:tbl>
    <w:p>
      <w:pPr>
        <w:ind w:left="-720" w:firstLine="360"/>
        <w:jc w:val="both"/>
      </w:pPr>
    </w:p>
    <w:p>
      <w:pPr>
        <w:spacing w:line="240" w:lineRule="auto"/>
        <w:ind w:left="-284" w:hanging="76"/>
        <w:jc w:val="both"/>
        <w:rPr>
          <w:rFonts w:ascii="Times New Roman" w:hAnsi="Times New Roman" w:cs="Times New Roman"/>
          <w:sz w:val="28"/>
          <w:szCs w:val="28"/>
        </w:rPr>
      </w:pPr>
      <w:r>
        <w:rPr>
          <w:rFonts w:ascii="Times New Roman" w:hAnsi="Times New Roman" w:cs="Times New Roman"/>
          <w:sz w:val="28"/>
          <w:szCs w:val="28"/>
        </w:rPr>
        <w:t xml:space="preserve">                   Посещенные уроки показали, что учитель Романенко Алена Васильевна владеют учебным материалом и методикой его преподавания. Каждый урок тщательно готовится, осуществляется правильная постановка целей и задач урока, используются оптимальные методы и приемы, соответствующие содержанию учебного материала. На уроках ведётся целенаправленно и систематически отработка математических понятий и терминов, отработка вычислительных навыков, решения задач. Все этапы   уроков имеют логическую связь и обоснованность.  Контроль за правильностью выполнения алгебраических действий учитель осуществляет, но  недостаточно  на всех этапах урока.  Алена Васильевна старается привить правильное   оформление работ в тетрадях, учит подопечных   вести комментирование проводимых действий у доски.  Алена Васильевна старается использовать информационные технологии в учебном процессе, использует презентации, оказывает помощь учащимся на уроке.  Учитывает возрастные психофизические особенности учащихся. </w:t>
      </w:r>
    </w:p>
    <w:p>
      <w:pPr>
        <w:spacing w:line="240" w:lineRule="auto"/>
        <w:ind w:left="-284" w:hanging="76"/>
        <w:jc w:val="both"/>
        <w:rPr>
          <w:rFonts w:ascii="Times New Roman" w:hAnsi="Times New Roman" w:cs="Times New Roman"/>
          <w:sz w:val="28"/>
          <w:szCs w:val="28"/>
        </w:rPr>
      </w:pPr>
      <w:r>
        <w:rPr>
          <w:rFonts w:ascii="Times New Roman" w:hAnsi="Times New Roman" w:cs="Times New Roman"/>
          <w:sz w:val="28"/>
          <w:szCs w:val="28"/>
        </w:rPr>
        <w:t xml:space="preserve">              Однако анализ посещенных уроков Романенко А.В., также позволил выявить отдельные недостатки: неумение учителя осуществлять четкое целеполагание урока, рационально распределять время на уроке; отсутствие дифференцированного подхода к учащимся, низкая степень самостоятельности учащихся при выполнении заданий; отсутствие системной работы по развитию математических знаний, не достаточно прослеживается смена деятельности, что вызывает утомляемость у учащихся к концу урока и снижения внимания.  Все эти факты снижают эффективность процесса обучения предмета математика.</w:t>
      </w:r>
    </w:p>
    <w:p>
      <w:pPr>
        <w:pStyle w:val="19"/>
        <w:spacing w:before="0" w:beforeAutospacing="0" w:after="0" w:afterAutospacing="0"/>
        <w:jc w:val="both"/>
        <w:rPr>
          <w:sz w:val="28"/>
          <w:szCs w:val="28"/>
        </w:rPr>
      </w:pPr>
      <w:r>
        <w:t xml:space="preserve">              </w:t>
      </w:r>
      <w:r>
        <w:rPr>
          <w:sz w:val="28"/>
          <w:szCs w:val="28"/>
        </w:rPr>
        <w:t>Учитель Сайкина А.В.  в совершенстве владеет планированием и методикой проведения занятий. Алла Владимировна четко объясняет учебный материал, рационально распределяет время на уроках. Все уроки отличаются интенсивностью, хорошим темпом, логической завершенностью каждого этапа учебного занятия.</w:t>
      </w:r>
    </w:p>
    <w:p>
      <w:pPr>
        <w:pStyle w:val="19"/>
        <w:spacing w:before="0" w:beforeAutospacing="0" w:after="0" w:afterAutospacing="0"/>
        <w:ind w:firstLine="851"/>
        <w:jc w:val="both"/>
        <w:rPr>
          <w:sz w:val="28"/>
          <w:szCs w:val="28"/>
        </w:rPr>
      </w:pPr>
      <w:r>
        <w:rPr>
          <w:sz w:val="28"/>
          <w:szCs w:val="28"/>
        </w:rPr>
        <w:t xml:space="preserve">Активируя мыслительную и познавательную деятельность учащихся, Алла Владимировна делает уроки математики интересными для ребят. На каждом уроке отрабатываются навыки устного счета, учащиеся стараются аргументировать свои ответы, опираясь на изученный теоретический материал.  Учитель рационально использует различные методы на уроках. </w:t>
      </w:r>
    </w:p>
    <w:p>
      <w:pPr>
        <w:pStyle w:val="19"/>
        <w:spacing w:before="0" w:beforeAutospacing="0" w:after="0" w:afterAutospacing="0"/>
        <w:ind w:firstLine="851"/>
        <w:jc w:val="both"/>
        <w:rPr>
          <w:sz w:val="28"/>
          <w:szCs w:val="28"/>
        </w:rPr>
      </w:pPr>
      <w:r>
        <w:rPr>
          <w:sz w:val="28"/>
          <w:szCs w:val="28"/>
        </w:rPr>
        <w:t>Для развития навыка самостоятельной работы учитель проводит математические и графические диктанты, дает различные творческие задания, задания на смекалку.</w:t>
      </w:r>
    </w:p>
    <w:p>
      <w:pPr>
        <w:pStyle w:val="19"/>
        <w:spacing w:before="0" w:beforeAutospacing="0" w:after="0" w:afterAutospacing="0"/>
        <w:ind w:firstLine="851"/>
        <w:jc w:val="both"/>
        <w:rPr>
          <w:sz w:val="28"/>
          <w:szCs w:val="28"/>
        </w:rPr>
      </w:pPr>
      <w:r>
        <w:rPr>
          <w:sz w:val="28"/>
          <w:szCs w:val="28"/>
        </w:rPr>
        <w:t>Проверяя знания учащихся, учитель проводит математические викторины, организует работу учащихся в парах, практикует и такой вид работы, как самопроверка и взаимопроверка по образцу.</w:t>
      </w:r>
    </w:p>
    <w:p>
      <w:pPr>
        <w:pStyle w:val="19"/>
        <w:spacing w:before="0" w:beforeAutospacing="0" w:after="0" w:afterAutospacing="0"/>
        <w:ind w:firstLine="851"/>
        <w:jc w:val="both"/>
        <w:rPr>
          <w:sz w:val="28"/>
          <w:szCs w:val="28"/>
        </w:rPr>
      </w:pPr>
      <w:r>
        <w:rPr>
          <w:sz w:val="28"/>
          <w:szCs w:val="28"/>
        </w:rPr>
        <w:t>Сформированные таким образом навыки самостоятельной деятельности учащихся развивают математические способности школьников, их активность, формируют стремление найти нестандартные математические доказательства во время изучения нового материала.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Проверка классных журналов осуществляется систематически и целенаправленно, где отмечены разновидность учета и контроля за уровнем знаний.  У преподавателей математики большая накаляемость оценок.</w:t>
      </w:r>
    </w:p>
    <w:p>
      <w:pPr>
        <w:pStyle w:val="8"/>
        <w:spacing w:before="0" w:beforeAutospacing="0" w:after="0" w:afterAutospacing="0"/>
        <w:jc w:val="both"/>
        <w:rPr>
          <w:color w:val="000000"/>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С целью проверки качества знаний по математике проводились контрольные срезы.</w:t>
      </w:r>
    </w:p>
    <w:p>
      <w:pPr>
        <w:pStyle w:val="15"/>
        <w:jc w:val="center"/>
        <w:rPr>
          <w:rFonts w:ascii="Times New Roman" w:hAnsi="Times New Roman" w:cs="Times New Roman"/>
          <w:bCs/>
          <w:sz w:val="28"/>
          <w:szCs w:val="28"/>
        </w:rPr>
      </w:pPr>
      <w:r>
        <w:rPr>
          <w:rFonts w:ascii="Times New Roman" w:hAnsi="Times New Roman" w:cs="Times New Roman"/>
          <w:bCs/>
          <w:sz w:val="28"/>
          <w:szCs w:val="28"/>
        </w:rPr>
        <w:t xml:space="preserve"> Итоги контрольного среза в сравнении с оценкой</w:t>
      </w:r>
    </w:p>
    <w:p>
      <w:pPr>
        <w:pStyle w:val="15"/>
        <w:jc w:val="center"/>
        <w:rPr>
          <w:rFonts w:ascii="Times New Roman" w:hAnsi="Times New Roman" w:cs="Times New Roman"/>
          <w:bCs/>
          <w:sz w:val="28"/>
          <w:szCs w:val="28"/>
        </w:rPr>
      </w:pPr>
      <w:r>
        <w:rPr>
          <w:rFonts w:ascii="Times New Roman" w:hAnsi="Times New Roman" w:cs="Times New Roman"/>
          <w:bCs/>
          <w:sz w:val="28"/>
          <w:szCs w:val="28"/>
        </w:rPr>
        <w:t xml:space="preserve"> за </w:t>
      </w:r>
      <w:r>
        <w:rPr>
          <w:rFonts w:ascii="Times New Roman" w:hAnsi="Times New Roman" w:cs="Times New Roman"/>
          <w:bCs/>
          <w:sz w:val="28"/>
          <w:szCs w:val="28"/>
          <w:lang w:val="en-US"/>
        </w:rPr>
        <w:t>I</w:t>
      </w:r>
      <w:r>
        <w:rPr>
          <w:rFonts w:ascii="Times New Roman" w:hAnsi="Times New Roman" w:cs="Times New Roman"/>
          <w:bCs/>
          <w:sz w:val="28"/>
          <w:szCs w:val="28"/>
        </w:rPr>
        <w:t xml:space="preserve"> четверть 2023-2024 учебный года следующие:</w:t>
      </w:r>
    </w:p>
    <w:tbl>
      <w:tblPr>
        <w:tblStyle w:val="3"/>
        <w:tblpPr w:leftFromText="180" w:rightFromText="180" w:vertAnchor="text" w:horzAnchor="margin" w:tblpXSpec="center" w:tblpY="350"/>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22"/>
        <w:gridCol w:w="1560"/>
        <w:gridCol w:w="540"/>
        <w:gridCol w:w="594"/>
        <w:gridCol w:w="540"/>
        <w:gridCol w:w="425"/>
        <w:gridCol w:w="426"/>
        <w:gridCol w:w="451"/>
        <w:gridCol w:w="709"/>
        <w:gridCol w:w="709"/>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Класс, предмет </w:t>
            </w:r>
          </w:p>
        </w:tc>
        <w:tc>
          <w:tcPr>
            <w:tcW w:w="142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Учитель</w:t>
            </w:r>
          </w:p>
        </w:tc>
        <w:tc>
          <w:tcPr>
            <w:tcW w:w="15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Уч-ся</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Пи</w:t>
            </w:r>
          </w:p>
          <w:p>
            <w:pPr>
              <w:rPr>
                <w:rFonts w:ascii="Times New Roman" w:hAnsi="Times New Roman" w:cs="Times New Roman"/>
                <w:sz w:val="24"/>
                <w:szCs w:val="24"/>
              </w:rPr>
            </w:pPr>
            <w:r>
              <w:rPr>
                <w:rFonts w:ascii="Times New Roman" w:hAnsi="Times New Roman" w:cs="Times New Roman"/>
                <w:sz w:val="24"/>
                <w:szCs w:val="24"/>
              </w:rPr>
              <w:t>сали</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КУ</w:t>
            </w:r>
          </w:p>
          <w:p>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ККЗ</w:t>
            </w:r>
          </w:p>
          <w:p>
            <w:pPr>
              <w:rPr>
                <w:rFonts w:ascii="Times New Roman" w:hAnsi="Times New Roman" w:cs="Times New Roman"/>
                <w:sz w:val="24"/>
                <w:szCs w:val="24"/>
              </w:rPr>
            </w:pPr>
            <w:r>
              <w:rPr>
                <w:rFonts w:ascii="Times New Roman" w:hAnsi="Times New Roman" w:cs="Times New Roman"/>
                <w:sz w:val="24"/>
                <w:szCs w:val="24"/>
              </w:rPr>
              <w:t>(%)</w:t>
            </w:r>
          </w:p>
        </w:tc>
        <w:tc>
          <w:tcPr>
            <w:tcW w:w="783"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Ср</w:t>
            </w:r>
          </w:p>
          <w:p>
            <w:pPr>
              <w:rPr>
                <w:rFonts w:ascii="Times New Roman" w:hAnsi="Times New Roman" w:cs="Times New Roman"/>
                <w:sz w:val="24"/>
                <w:szCs w:val="24"/>
              </w:rPr>
            </w:pPr>
            <w:r>
              <w:rPr>
                <w:rFonts w:ascii="Times New Roman" w:hAnsi="Times New Roman" w:cs="Times New Roman"/>
                <w:sz w:val="24"/>
                <w:szCs w:val="24"/>
              </w:rPr>
              <w:t>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02"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p>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422"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Сайкина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2"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422"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Романенко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8</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8</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5</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63</w:t>
            </w:r>
          </w:p>
        </w:tc>
        <w:tc>
          <w:tcPr>
            <w:tcW w:w="78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8</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8</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4</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75</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25</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7</w:t>
            </w:r>
          </w:p>
          <w:p>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422"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Сайкина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5</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50</w:t>
            </w:r>
          </w:p>
        </w:tc>
        <w:tc>
          <w:tcPr>
            <w:tcW w:w="78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4</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33</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right w:val="single" w:color="auto" w:sz="4" w:space="0"/>
            </w:tcBorders>
            <w:vAlign w:val="center"/>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(Геометрия)</w:t>
            </w:r>
          </w:p>
        </w:tc>
        <w:tc>
          <w:tcPr>
            <w:tcW w:w="1422" w:type="dxa"/>
            <w:vMerge w:val="restart"/>
            <w:tcBorders>
              <w:top w:val="single" w:color="auto" w:sz="4" w:space="0"/>
              <w:left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5</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83</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4</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67</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8</w:t>
            </w:r>
          </w:p>
          <w:p>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422"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Романенко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4</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c>
          <w:tcPr>
            <w:tcW w:w="78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5</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83</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8</w:t>
            </w:r>
          </w:p>
          <w:p>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1422" w:type="dxa"/>
            <w:vMerge w:val="restart"/>
            <w:tcBorders>
              <w:top w:val="single" w:color="auto" w:sz="4" w:space="0"/>
              <w:left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Романенко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4</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33</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94"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6</w:t>
            </w:r>
          </w:p>
        </w:tc>
        <w:tc>
          <w:tcPr>
            <w:tcW w:w="540"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425"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4</w:t>
            </w:r>
          </w:p>
        </w:tc>
        <w:tc>
          <w:tcPr>
            <w:tcW w:w="426"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2</w:t>
            </w:r>
          </w:p>
        </w:tc>
        <w:tc>
          <w:tcPr>
            <w:tcW w:w="451"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67</w:t>
            </w:r>
          </w:p>
        </w:tc>
        <w:tc>
          <w:tcPr>
            <w:tcW w:w="783" w:type="dxa"/>
            <w:tcBorders>
              <w:top w:val="single" w:color="auto" w:sz="4" w:space="0"/>
              <w:left w:val="single" w:color="auto" w:sz="4" w:space="0"/>
              <w:bottom w:val="single" w:color="auto" w:sz="4" w:space="0"/>
              <w:right w:val="single" w:color="auto" w:sz="4" w:space="0"/>
            </w:tcBorders>
          </w:tcPr>
          <w:p>
            <w:pPr>
              <w:pStyle w:val="15"/>
              <w:rPr>
                <w:rFonts w:ascii="Times New Roman" w:hAnsi="Times New Roman" w:cs="Times New Roman"/>
                <w:bCs/>
                <w:sz w:val="24"/>
                <w:szCs w:val="24"/>
              </w:rPr>
            </w:pPr>
            <w:r>
              <w:rPr>
                <w:rFonts w:ascii="Times New Roman" w:hAnsi="Times New Roman" w:cs="Times New Roman"/>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9</w:t>
            </w:r>
          </w:p>
          <w:p>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422"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Романенко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3</w:t>
            </w:r>
          </w:p>
        </w:tc>
        <w:tc>
          <w:tcPr>
            <w:tcW w:w="594"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3</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restart"/>
            <w:tcBorders>
              <w:top w:val="single" w:color="auto" w:sz="4" w:space="0"/>
              <w:left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9</w:t>
            </w:r>
          </w:p>
          <w:p>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1422" w:type="dxa"/>
            <w:vMerge w:val="restart"/>
            <w:tcBorders>
              <w:top w:val="single" w:color="auto" w:sz="4" w:space="0"/>
              <w:left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Романенко А.В.</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I</w:t>
            </w:r>
            <w:r>
              <w:rPr>
                <w:rFonts w:ascii="Times New Roman" w:hAnsi="Times New Roman" w:cs="Times New Roman"/>
                <w:bCs/>
                <w:sz w:val="24"/>
                <w:szCs w:val="24"/>
              </w:rPr>
              <w:t xml:space="preserve"> четверть 2023-2024 учебный год</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9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0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422" w:type="dxa"/>
            <w:vMerge w:val="continue"/>
            <w:tcBorders>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Контрольный срез</w:t>
            </w:r>
          </w:p>
        </w:tc>
        <w:tc>
          <w:tcPr>
            <w:tcW w:w="540"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3</w:t>
            </w:r>
          </w:p>
        </w:tc>
        <w:tc>
          <w:tcPr>
            <w:tcW w:w="594"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3</w:t>
            </w:r>
          </w:p>
        </w:tc>
        <w:tc>
          <w:tcPr>
            <w:tcW w:w="5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45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szCs w:val="24"/>
              </w:rPr>
            </w:pPr>
            <w:r>
              <w:rPr>
                <w:rFonts w:ascii="Times New Roman" w:hAnsi="Times New Roman" w:cs="Times New Roman"/>
                <w:bCs/>
                <w:sz w:val="24"/>
                <w:szCs w:val="24"/>
              </w:rPr>
              <w:t>100</w:t>
            </w:r>
          </w:p>
        </w:tc>
        <w:tc>
          <w:tcPr>
            <w:tcW w:w="783" w:type="dxa"/>
            <w:tcBorders>
              <w:top w:val="single" w:color="auto" w:sz="4" w:space="0"/>
              <w:left w:val="single" w:color="auto" w:sz="4" w:space="0"/>
              <w:bottom w:val="single" w:color="auto" w:sz="4" w:space="0"/>
              <w:right w:val="single" w:color="auto" w:sz="4" w:space="0"/>
            </w:tcBorders>
          </w:tcPr>
          <w:p>
            <w:pPr>
              <w:pStyle w:val="15"/>
              <w:jc w:val="both"/>
              <w:rPr>
                <w:rFonts w:ascii="Times New Roman" w:hAnsi="Times New Roman" w:cs="Times New Roman"/>
                <w:bCs/>
                <w:sz w:val="24"/>
                <w:szCs w:val="24"/>
              </w:rPr>
            </w:pPr>
            <w:r>
              <w:rPr>
                <w:rFonts w:ascii="Times New Roman" w:hAnsi="Times New Roman" w:cs="Times New Roman"/>
                <w:bCs/>
                <w:sz w:val="24"/>
                <w:szCs w:val="24"/>
              </w:rPr>
              <w:t>4,0</w:t>
            </w:r>
          </w:p>
        </w:tc>
      </w:tr>
    </w:tbl>
    <w:p>
      <w:pPr>
        <w:rPr>
          <w:rFonts w:eastAsia="Times New Roman"/>
        </w:rPr>
      </w:pPr>
    </w:p>
    <w:p/>
    <w:p>
      <w:pPr>
        <w:pStyle w:val="8"/>
        <w:shd w:val="clear" w:color="auto" w:fill="FFFFFF"/>
        <w:spacing w:before="0" w:beforeAutospacing="0" w:after="0" w:afterAutospacing="0"/>
        <w:jc w:val="both"/>
        <w:rPr>
          <w:color w:val="000000"/>
          <w:sz w:val="28"/>
          <w:szCs w:val="28"/>
          <w:shd w:val="clear" w:color="auto" w:fill="FFFFFF"/>
        </w:rPr>
      </w:pPr>
      <w:r>
        <w:rPr>
          <w:sz w:val="28"/>
          <w:szCs w:val="28"/>
        </w:rPr>
        <w:t xml:space="preserve">             </w:t>
      </w:r>
      <w:r>
        <w:rPr>
          <w:color w:val="000000"/>
          <w:sz w:val="28"/>
          <w:szCs w:val="28"/>
          <w:shd w:val="clear" w:color="auto" w:fill="FFFFFF"/>
        </w:rPr>
        <w:t xml:space="preserve">Таким образом, рассмотрев результаты контрольных работ можно увидеть, что большое расхождение в ККЗ мы видим в 6 (-38) и 8 (+50 по алгебре и +34 по геометрии) классах по сравнению с оценками за </w:t>
      </w:r>
      <w:r>
        <w:rPr>
          <w:color w:val="000000"/>
          <w:sz w:val="28"/>
          <w:szCs w:val="28"/>
          <w:shd w:val="clear" w:color="auto" w:fill="FFFFFF"/>
          <w:lang w:val="en-US"/>
        </w:rPr>
        <w:t>I</w:t>
      </w:r>
      <w:r>
        <w:rPr>
          <w:color w:val="000000"/>
          <w:sz w:val="28"/>
          <w:szCs w:val="28"/>
          <w:shd w:val="clear" w:color="auto" w:fill="FFFFFF"/>
        </w:rPr>
        <w:t xml:space="preserve"> четверть 2023-2024 учебного года, что может говорить о необъективности оценивания работ учащихся.   В 7 классе не значительное расхождение    качество знаний, в 5 и 9 классе качество знаний стабильное, учащиеся подтвердили свои оценки.</w:t>
      </w:r>
    </w:p>
    <w:p>
      <w:pPr>
        <w:pStyle w:val="8"/>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Можно сделать вывод, что учащиеся 5-9 классов в </w:t>
      </w:r>
      <w:r>
        <w:rPr>
          <w:color w:val="000000"/>
          <w:sz w:val="28"/>
          <w:szCs w:val="28"/>
          <w:shd w:val="clear" w:color="auto" w:fill="FFFFFF"/>
          <w:lang w:val="en-US"/>
        </w:rPr>
        <w:t>I</w:t>
      </w:r>
      <w:r>
        <w:rPr>
          <w:color w:val="000000"/>
          <w:sz w:val="28"/>
          <w:szCs w:val="28"/>
          <w:shd w:val="clear" w:color="auto" w:fill="FFFFFF"/>
        </w:rPr>
        <w:t xml:space="preserve"> четверти 2023-2024 учебного года усвоили материал по математике на достаточном и среднем базовом уровне.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результатов проведенной работы были сделаны следующие выводы и рекомендации: </w:t>
      </w:r>
    </w:p>
    <w:p>
      <w:pPr>
        <w:pStyle w:val="14"/>
        <w:numPr>
          <w:ilvl w:val="0"/>
          <w:numId w:val="1"/>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Считать состояние преподавания учебного предмета «Математика» удовлетворительным. </w:t>
      </w:r>
    </w:p>
    <w:p>
      <w:pPr>
        <w:spacing w:after="0" w:line="240" w:lineRule="auto"/>
        <w:jc w:val="both"/>
        <w:rPr>
          <w:rFonts w:ascii="Times New Roman" w:hAnsi="Times New Roman" w:eastAsia="Times New Roman" w:cs="Times New Roman"/>
          <w:color w:val="000000"/>
          <w:sz w:val="28"/>
          <w:szCs w:val="28"/>
          <w:lang w:eastAsia="ru-RU"/>
        </w:rPr>
      </w:pPr>
    </w:p>
    <w:p>
      <w:pPr>
        <w:spacing w:after="0" w:line="240" w:lineRule="auto"/>
        <w:ind w:firstLine="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РЕКОМЕНДОВАНО:</w:t>
      </w:r>
    </w:p>
    <w:p>
      <w:pPr>
        <w:spacing w:after="0" w:line="240" w:lineRule="auto"/>
        <w:ind w:firstLine="360"/>
        <w:jc w:val="both"/>
        <w:rPr>
          <w:rFonts w:ascii="Times New Roman" w:hAnsi="Times New Roman" w:eastAsia="Times New Roman" w:cs="Times New Roman"/>
          <w:color w:val="000000"/>
          <w:sz w:val="28"/>
          <w:szCs w:val="28"/>
          <w:lang w:eastAsia="ru-RU"/>
        </w:rPr>
      </w:pPr>
    </w:p>
    <w:p>
      <w:pPr>
        <w:pStyle w:val="14"/>
        <w:numPr>
          <w:ilvl w:val="0"/>
          <w:numId w:val="2"/>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Руководителю МО естественно-математического цикла Съединой Л.В.:</w:t>
      </w:r>
    </w:p>
    <w:p>
      <w:pPr>
        <w:pStyle w:val="8"/>
        <w:spacing w:before="0" w:beforeAutospacing="0" w:after="0" w:afterAutospacing="0"/>
        <w:jc w:val="both"/>
        <w:rPr>
          <w:sz w:val="28"/>
          <w:szCs w:val="28"/>
        </w:rPr>
      </w:pPr>
      <w:r>
        <w:rPr>
          <w:color w:val="000000"/>
          <w:sz w:val="28"/>
          <w:szCs w:val="28"/>
        </w:rPr>
        <w:t xml:space="preserve">1.1. </w:t>
      </w:r>
      <w:r>
        <w:rPr>
          <w:sz w:val="28"/>
          <w:szCs w:val="28"/>
        </w:rPr>
        <w:t xml:space="preserve">На ближайшем заседании МО рассмотреть результаты проверки </w:t>
      </w:r>
      <w:r>
        <w:rPr>
          <w:bCs/>
          <w:color w:val="000000"/>
          <w:sz w:val="28"/>
          <w:szCs w:val="28"/>
        </w:rPr>
        <w:t xml:space="preserve">состояния преподавания </w:t>
      </w:r>
      <w:r>
        <w:rPr>
          <w:sz w:val="28"/>
          <w:szCs w:val="28"/>
        </w:rPr>
        <w:t xml:space="preserve">математики в </w:t>
      </w:r>
      <w:r>
        <w:rPr>
          <w:bCs/>
          <w:sz w:val="28"/>
          <w:szCs w:val="28"/>
        </w:rPr>
        <w:t xml:space="preserve">  </w:t>
      </w:r>
      <w:r>
        <w:rPr>
          <w:bCs/>
          <w:color w:val="000000"/>
          <w:sz w:val="28"/>
          <w:szCs w:val="28"/>
        </w:rPr>
        <w:t xml:space="preserve"> 5-9 классах.</w:t>
      </w:r>
    </w:p>
    <w:p>
      <w:pPr>
        <w:pStyle w:val="8"/>
        <w:spacing w:before="0" w:beforeAutospacing="0" w:after="0" w:afterAutospacing="0"/>
        <w:jc w:val="both"/>
        <w:rPr>
          <w:sz w:val="28"/>
          <w:szCs w:val="28"/>
        </w:rPr>
      </w:pPr>
      <w:r>
        <w:rPr>
          <w:sz w:val="28"/>
          <w:szCs w:val="28"/>
        </w:rPr>
        <w:t>1.2.Организовать   методические мероприятия, индивидуальные   и   групповые   консультации   с   педагогами   с   целью ликвидации методических затруднений педагогов.</w:t>
      </w:r>
    </w:p>
    <w:p>
      <w:pPr>
        <w:pStyle w:val="8"/>
        <w:spacing w:before="0" w:beforeAutospacing="0" w:after="0" w:afterAutospacing="0"/>
        <w:jc w:val="both"/>
        <w:rPr>
          <w:sz w:val="28"/>
          <w:szCs w:val="28"/>
        </w:rPr>
      </w:pPr>
      <w:r>
        <w:rPr>
          <w:sz w:val="28"/>
          <w:szCs w:val="28"/>
        </w:rPr>
        <w:t>.2. Учителям математики Романенко А.В. и Сайкиной А.В.:</w:t>
      </w:r>
    </w:p>
    <w:p>
      <w:pPr>
        <w:pStyle w:val="8"/>
        <w:spacing w:before="0" w:beforeAutospacing="0" w:after="0" w:afterAutospacing="0"/>
        <w:jc w:val="both"/>
        <w:rPr>
          <w:sz w:val="28"/>
          <w:szCs w:val="28"/>
        </w:rPr>
      </w:pPr>
      <w:r>
        <w:rPr>
          <w:sz w:val="28"/>
          <w:szCs w:val="28"/>
        </w:rPr>
        <w:t xml:space="preserve">2.1. Обратить   внимание   на   реализацию   принципа преемственности между уровнем начального общего образования и уровнем основного общего образования в 5 классе. </w:t>
      </w:r>
    </w:p>
    <w:p>
      <w:pPr>
        <w:pStyle w:val="21"/>
        <w:shd w:val="clear" w:color="auto" w:fill="FFFFFF"/>
        <w:spacing w:before="0" w:beforeAutospacing="0" w:after="0" w:afterAutospacing="0"/>
        <w:jc w:val="both"/>
        <w:rPr>
          <w:rStyle w:val="23"/>
          <w:sz w:val="28"/>
          <w:szCs w:val="28"/>
        </w:rPr>
      </w:pPr>
      <w:r>
        <w:rPr>
          <w:sz w:val="28"/>
          <w:szCs w:val="28"/>
        </w:rPr>
        <w:t>2.2. Разнообразить методы   и приемы   по реализации целей и задач на уроках математики.</w:t>
      </w:r>
    </w:p>
    <w:p>
      <w:pPr>
        <w:pStyle w:val="21"/>
        <w:shd w:val="clear" w:color="auto" w:fill="FFFFFF"/>
        <w:spacing w:before="0" w:beforeAutospacing="0" w:after="0" w:afterAutospacing="0"/>
        <w:jc w:val="both"/>
        <w:rPr>
          <w:rStyle w:val="23"/>
          <w:color w:val="000000"/>
          <w:sz w:val="28"/>
          <w:szCs w:val="28"/>
        </w:rPr>
      </w:pPr>
      <w:r>
        <w:rPr>
          <w:color w:val="000000"/>
          <w:sz w:val="28"/>
          <w:szCs w:val="28"/>
        </w:rPr>
        <w:t>2.3. Учитывать реальные учебные возможности, запросы и особенности разных обучающихся, используя дифференцированное обучение, индивидуальный подход на уроках, при определении домашних заданий.</w:t>
      </w:r>
      <w:r>
        <w:rPr>
          <w:color w:val="000000"/>
          <w:sz w:val="28"/>
          <w:szCs w:val="28"/>
        </w:rPr>
        <w:br w:type="textWrapping"/>
      </w:r>
      <w:r>
        <w:rPr>
          <w:color w:val="000000"/>
          <w:sz w:val="28"/>
          <w:szCs w:val="28"/>
        </w:rPr>
        <w:t>2.4.Постоянно и систематично работать над повышением качества знаний слабоуспевающих обучающихся по математике, формируя познавательный интерес к учению и положительные мотивы.</w:t>
      </w:r>
      <w:r>
        <w:rPr>
          <w:color w:val="000000"/>
          <w:sz w:val="28"/>
          <w:szCs w:val="28"/>
        </w:rPr>
        <w:br w:type="textWrapping"/>
      </w:r>
      <w:r>
        <w:rPr>
          <w:color w:val="000000"/>
          <w:sz w:val="28"/>
          <w:szCs w:val="28"/>
        </w:rPr>
        <w:t>2.5. Организовать индивидуальную работу со слабоуспевающими обучающимися по устранению пробелов в знаниях, умениях и навыках, обеспечивая практическую направленность образования.</w:t>
      </w:r>
    </w:p>
    <w:p>
      <w:pPr>
        <w:pStyle w:val="21"/>
        <w:shd w:val="clear" w:color="auto" w:fill="FFFFFF"/>
        <w:spacing w:before="0" w:beforeAutospacing="0" w:after="0" w:afterAutospacing="0"/>
        <w:jc w:val="both"/>
        <w:rPr>
          <w:color w:val="000000"/>
          <w:sz w:val="28"/>
          <w:szCs w:val="28"/>
        </w:rPr>
      </w:pPr>
      <w:r>
        <w:rPr>
          <w:rStyle w:val="24"/>
          <w:color w:val="000000"/>
          <w:sz w:val="28"/>
          <w:szCs w:val="28"/>
        </w:rPr>
        <w:t>2.​6 </w:t>
      </w:r>
      <w:r>
        <w:rPr>
          <w:color w:val="000000"/>
          <w:sz w:val="28"/>
          <w:szCs w:val="28"/>
        </w:rPr>
        <w:t>Развивать познавательную активность учащихся, интерес к уроку, используя инновационные технологии, ИКТ, ТСО, наглядность.</w:t>
      </w:r>
    </w:p>
    <w:p>
      <w:pPr>
        <w:pStyle w:val="22"/>
        <w:shd w:val="clear" w:color="auto" w:fill="FFFFFF"/>
        <w:spacing w:before="0" w:beforeAutospacing="0" w:after="0" w:afterAutospacing="0"/>
        <w:jc w:val="both"/>
        <w:rPr>
          <w:color w:val="000000"/>
          <w:sz w:val="28"/>
          <w:szCs w:val="28"/>
        </w:rPr>
      </w:pPr>
      <w:r>
        <w:rPr>
          <w:rStyle w:val="24"/>
          <w:color w:val="000000"/>
          <w:sz w:val="28"/>
          <w:szCs w:val="28"/>
        </w:rPr>
        <w:t>2.7.​ </w:t>
      </w:r>
      <w:r>
        <w:rPr>
          <w:color w:val="000000"/>
          <w:sz w:val="28"/>
          <w:szCs w:val="28"/>
        </w:rPr>
        <w:t>Разнообразить виды деятельности, развивать навыки групповой работы и работы в парах.</w:t>
      </w:r>
    </w:p>
    <w:p>
      <w:pPr>
        <w:pStyle w:val="22"/>
        <w:shd w:val="clear" w:color="auto" w:fill="FFFFFF"/>
        <w:spacing w:before="0" w:beforeAutospacing="0" w:after="0" w:afterAutospacing="0"/>
        <w:jc w:val="both"/>
        <w:rPr>
          <w:color w:val="000000"/>
          <w:sz w:val="28"/>
          <w:szCs w:val="28"/>
        </w:rPr>
      </w:pPr>
      <w:r>
        <w:rPr>
          <w:color w:val="000000"/>
          <w:sz w:val="28"/>
          <w:szCs w:val="28"/>
        </w:rPr>
        <w:t>2.8.  Создавать условия для развития логического мышления, познавательной активности.</w:t>
      </w:r>
    </w:p>
    <w:p>
      <w:pPr>
        <w:pStyle w:val="22"/>
        <w:shd w:val="clear" w:color="auto" w:fill="FFFFFF"/>
        <w:spacing w:before="0" w:beforeAutospacing="0" w:after="0" w:afterAutospacing="0"/>
        <w:jc w:val="both"/>
        <w:rPr>
          <w:color w:val="000000"/>
          <w:sz w:val="28"/>
          <w:szCs w:val="28"/>
        </w:rPr>
      </w:pPr>
      <w:r>
        <w:rPr>
          <w:color w:val="000000"/>
          <w:sz w:val="28"/>
          <w:szCs w:val="28"/>
        </w:rPr>
        <w:t>2.9. Выполнять требования к современному уроку в рамках ФГОС.</w:t>
      </w:r>
    </w:p>
    <w:p>
      <w:pPr>
        <w:pStyle w:val="22"/>
        <w:shd w:val="clear" w:color="auto" w:fill="FFFFFF"/>
        <w:spacing w:before="0" w:beforeAutospacing="0" w:after="0" w:afterAutospacing="0"/>
        <w:jc w:val="both"/>
        <w:rPr>
          <w:color w:val="000000"/>
          <w:sz w:val="28"/>
          <w:szCs w:val="28"/>
        </w:rPr>
      </w:pPr>
      <w:r>
        <w:rPr>
          <w:color w:val="000000"/>
          <w:sz w:val="28"/>
          <w:szCs w:val="28"/>
        </w:rPr>
        <w:t>2.10. Уделить внимание подбору дидактического материала.</w:t>
      </w:r>
    </w:p>
    <w:p>
      <w:pPr>
        <w:pStyle w:val="22"/>
        <w:shd w:val="clear" w:color="auto" w:fill="FFFFFF"/>
        <w:spacing w:before="0" w:beforeAutospacing="0" w:after="0" w:afterAutospacing="0"/>
        <w:jc w:val="both"/>
        <w:rPr>
          <w:color w:val="000000"/>
          <w:sz w:val="28"/>
          <w:szCs w:val="28"/>
        </w:rPr>
      </w:pPr>
      <w:r>
        <w:rPr>
          <w:color w:val="000000"/>
          <w:sz w:val="28"/>
          <w:szCs w:val="28"/>
        </w:rPr>
        <w:t>2.11.</w:t>
      </w:r>
      <w:r>
        <w:rPr>
          <w:sz w:val="28"/>
          <w:szCs w:val="28"/>
        </w:rPr>
        <w:t xml:space="preserve"> Обеспечить непрерывность процесса формирования систем математических знаний и умений, необходимых для применения в практической деятельности и повседневной жизни.</w:t>
      </w:r>
    </w:p>
    <w:p>
      <w:pPr>
        <w:pStyle w:val="22"/>
        <w:shd w:val="clear" w:color="auto" w:fill="FFFFFF"/>
        <w:spacing w:before="0" w:beforeAutospacing="0" w:after="0" w:afterAutospacing="0"/>
        <w:jc w:val="both"/>
        <w:rPr>
          <w:color w:val="000000"/>
          <w:sz w:val="28"/>
          <w:szCs w:val="28"/>
        </w:rPr>
      </w:pPr>
      <w:r>
        <w:rPr>
          <w:sz w:val="28"/>
          <w:szCs w:val="28"/>
        </w:rPr>
        <w:t xml:space="preserve"> 2.12 Активизировать внеклассную работу по предмету (недели математики, участие в конкурсах, предметных олимпиадах).</w:t>
      </w:r>
    </w:p>
    <w:p>
      <w:pPr>
        <w:spacing w:after="0" w:line="240" w:lineRule="auto"/>
        <w:jc w:val="both"/>
        <w:rPr>
          <w:rFonts w:ascii="Times New Roman" w:hAnsi="Times New Roman" w:eastAsia="Calibri" w:cs="Times New Roman"/>
          <w:sz w:val="28"/>
          <w:szCs w:val="28"/>
        </w:rPr>
      </w:pP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Заместитель директора по УВР                                   Сайкина А.В.</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pgSz w:w="11906" w:h="16838"/>
      <w:pgMar w:top="1134" w:right="849"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Cambria Math">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24129"/>
    <w:multiLevelType w:val="multilevel"/>
    <w:tmpl w:val="20D24129"/>
    <w:lvl w:ilvl="0" w:tentative="0">
      <w:start w:val="1"/>
      <w:numFmt w:val="decimal"/>
      <w:lvlText w:val="%1."/>
      <w:lvlJc w:val="left"/>
      <w:pPr>
        <w:ind w:left="1053" w:hanging="360"/>
      </w:pPr>
      <w:rPr>
        <w:rFonts w:hint="default"/>
      </w:rPr>
    </w:lvl>
    <w:lvl w:ilvl="1" w:tentative="0">
      <w:start w:val="1"/>
      <w:numFmt w:val="lowerLetter"/>
      <w:lvlText w:val="%2."/>
      <w:lvlJc w:val="left"/>
      <w:pPr>
        <w:ind w:left="1773" w:hanging="360"/>
      </w:pPr>
    </w:lvl>
    <w:lvl w:ilvl="2" w:tentative="0">
      <w:start w:val="1"/>
      <w:numFmt w:val="lowerRoman"/>
      <w:lvlText w:val="%3."/>
      <w:lvlJc w:val="right"/>
      <w:pPr>
        <w:ind w:left="2493" w:hanging="180"/>
      </w:pPr>
    </w:lvl>
    <w:lvl w:ilvl="3" w:tentative="0">
      <w:start w:val="1"/>
      <w:numFmt w:val="decimal"/>
      <w:lvlText w:val="%4."/>
      <w:lvlJc w:val="left"/>
      <w:pPr>
        <w:ind w:left="3213" w:hanging="360"/>
      </w:pPr>
    </w:lvl>
    <w:lvl w:ilvl="4" w:tentative="0">
      <w:start w:val="1"/>
      <w:numFmt w:val="lowerLetter"/>
      <w:lvlText w:val="%5."/>
      <w:lvlJc w:val="left"/>
      <w:pPr>
        <w:ind w:left="3933" w:hanging="360"/>
      </w:pPr>
    </w:lvl>
    <w:lvl w:ilvl="5" w:tentative="0">
      <w:start w:val="1"/>
      <w:numFmt w:val="lowerRoman"/>
      <w:lvlText w:val="%6."/>
      <w:lvlJc w:val="right"/>
      <w:pPr>
        <w:ind w:left="4653" w:hanging="180"/>
      </w:pPr>
    </w:lvl>
    <w:lvl w:ilvl="6" w:tentative="0">
      <w:start w:val="1"/>
      <w:numFmt w:val="decimal"/>
      <w:lvlText w:val="%7."/>
      <w:lvlJc w:val="left"/>
      <w:pPr>
        <w:ind w:left="5373" w:hanging="360"/>
      </w:pPr>
    </w:lvl>
    <w:lvl w:ilvl="7" w:tentative="0">
      <w:start w:val="1"/>
      <w:numFmt w:val="lowerLetter"/>
      <w:lvlText w:val="%8."/>
      <w:lvlJc w:val="left"/>
      <w:pPr>
        <w:ind w:left="6093" w:hanging="360"/>
      </w:pPr>
    </w:lvl>
    <w:lvl w:ilvl="8" w:tentative="0">
      <w:start w:val="1"/>
      <w:numFmt w:val="lowerRoman"/>
      <w:lvlText w:val="%9."/>
      <w:lvlJc w:val="right"/>
      <w:pPr>
        <w:ind w:left="6813" w:hanging="180"/>
      </w:pPr>
    </w:lvl>
  </w:abstractNum>
  <w:abstractNum w:abstractNumId="1">
    <w:nsid w:val="5EF4788D"/>
    <w:multiLevelType w:val="multilevel"/>
    <w:tmpl w:val="5EF478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ED"/>
    <w:rsid w:val="00001092"/>
    <w:rsid w:val="00002953"/>
    <w:rsid w:val="0004328A"/>
    <w:rsid w:val="00047BE0"/>
    <w:rsid w:val="000613C4"/>
    <w:rsid w:val="00072D89"/>
    <w:rsid w:val="000C1135"/>
    <w:rsid w:val="000D1365"/>
    <w:rsid w:val="000D388F"/>
    <w:rsid w:val="000D6084"/>
    <w:rsid w:val="000F19CB"/>
    <w:rsid w:val="00105C01"/>
    <w:rsid w:val="001065DE"/>
    <w:rsid w:val="001128A2"/>
    <w:rsid w:val="00131431"/>
    <w:rsid w:val="00154260"/>
    <w:rsid w:val="00155F80"/>
    <w:rsid w:val="001774C0"/>
    <w:rsid w:val="00191066"/>
    <w:rsid w:val="001D20DC"/>
    <w:rsid w:val="002117D3"/>
    <w:rsid w:val="002218E7"/>
    <w:rsid w:val="002236E8"/>
    <w:rsid w:val="0025583E"/>
    <w:rsid w:val="002710EB"/>
    <w:rsid w:val="00275731"/>
    <w:rsid w:val="002B177F"/>
    <w:rsid w:val="002B3D65"/>
    <w:rsid w:val="002D382F"/>
    <w:rsid w:val="002D38AB"/>
    <w:rsid w:val="002F6809"/>
    <w:rsid w:val="00322F71"/>
    <w:rsid w:val="003B75DA"/>
    <w:rsid w:val="003C4F00"/>
    <w:rsid w:val="003D6488"/>
    <w:rsid w:val="003F13D2"/>
    <w:rsid w:val="003F5FC9"/>
    <w:rsid w:val="00412C83"/>
    <w:rsid w:val="00451CAF"/>
    <w:rsid w:val="00480240"/>
    <w:rsid w:val="004B24BD"/>
    <w:rsid w:val="004C7CD3"/>
    <w:rsid w:val="004D1CC6"/>
    <w:rsid w:val="004F1B35"/>
    <w:rsid w:val="00513F90"/>
    <w:rsid w:val="00514F45"/>
    <w:rsid w:val="0053719E"/>
    <w:rsid w:val="00557F77"/>
    <w:rsid w:val="005E1CB5"/>
    <w:rsid w:val="00624C87"/>
    <w:rsid w:val="00625B88"/>
    <w:rsid w:val="006345C9"/>
    <w:rsid w:val="00635824"/>
    <w:rsid w:val="0063783C"/>
    <w:rsid w:val="00671DDF"/>
    <w:rsid w:val="00686B77"/>
    <w:rsid w:val="006A508D"/>
    <w:rsid w:val="006B514B"/>
    <w:rsid w:val="006C74BC"/>
    <w:rsid w:val="006D038D"/>
    <w:rsid w:val="006F58FE"/>
    <w:rsid w:val="007908ED"/>
    <w:rsid w:val="0079531D"/>
    <w:rsid w:val="00795862"/>
    <w:rsid w:val="00796C7C"/>
    <w:rsid w:val="007A0784"/>
    <w:rsid w:val="007B545D"/>
    <w:rsid w:val="007F3AAB"/>
    <w:rsid w:val="008016A7"/>
    <w:rsid w:val="00842C5E"/>
    <w:rsid w:val="00845B1A"/>
    <w:rsid w:val="00874264"/>
    <w:rsid w:val="008934E0"/>
    <w:rsid w:val="008939BB"/>
    <w:rsid w:val="0089594E"/>
    <w:rsid w:val="008B21F7"/>
    <w:rsid w:val="008D3BA3"/>
    <w:rsid w:val="008D3BD8"/>
    <w:rsid w:val="00955769"/>
    <w:rsid w:val="009572FB"/>
    <w:rsid w:val="00982BA1"/>
    <w:rsid w:val="00986A38"/>
    <w:rsid w:val="00A07DC7"/>
    <w:rsid w:val="00A10E42"/>
    <w:rsid w:val="00A21E22"/>
    <w:rsid w:val="00A316D6"/>
    <w:rsid w:val="00A3261C"/>
    <w:rsid w:val="00A335C3"/>
    <w:rsid w:val="00A43908"/>
    <w:rsid w:val="00A43E09"/>
    <w:rsid w:val="00A469D9"/>
    <w:rsid w:val="00A6457B"/>
    <w:rsid w:val="00A96C1D"/>
    <w:rsid w:val="00AA3607"/>
    <w:rsid w:val="00AD4CF6"/>
    <w:rsid w:val="00AE44BF"/>
    <w:rsid w:val="00AF51BE"/>
    <w:rsid w:val="00B25FAF"/>
    <w:rsid w:val="00B43EB7"/>
    <w:rsid w:val="00B75ED5"/>
    <w:rsid w:val="00BD051C"/>
    <w:rsid w:val="00BD74DC"/>
    <w:rsid w:val="00BE70C2"/>
    <w:rsid w:val="00C0206B"/>
    <w:rsid w:val="00C4010A"/>
    <w:rsid w:val="00C55DFA"/>
    <w:rsid w:val="00C90C12"/>
    <w:rsid w:val="00C938DA"/>
    <w:rsid w:val="00C944E6"/>
    <w:rsid w:val="00CB475C"/>
    <w:rsid w:val="00CB5293"/>
    <w:rsid w:val="00CD6109"/>
    <w:rsid w:val="00D13C7C"/>
    <w:rsid w:val="00D36D38"/>
    <w:rsid w:val="00D43322"/>
    <w:rsid w:val="00D77B1A"/>
    <w:rsid w:val="00D92059"/>
    <w:rsid w:val="00E057D9"/>
    <w:rsid w:val="00E57636"/>
    <w:rsid w:val="00EA32F3"/>
    <w:rsid w:val="00F404DF"/>
    <w:rsid w:val="00F47C12"/>
    <w:rsid w:val="00F554E7"/>
    <w:rsid w:val="00F75C49"/>
    <w:rsid w:val="00F85C0D"/>
    <w:rsid w:val="00FA18E7"/>
    <w:rsid w:val="00FA449B"/>
    <w:rsid w:val="00FB0599"/>
    <w:rsid w:val="00FB6550"/>
    <w:rsid w:val="00FD1FBB"/>
    <w:rsid w:val="68BD0B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Hyperlink"/>
    <w:semiHidden/>
    <w:unhideWhenUsed/>
    <w:qFormat/>
    <w:uiPriority w:val="99"/>
    <w:rPr>
      <w:color w:val="0000FF"/>
      <w:u w:val="single"/>
    </w:rPr>
  </w:style>
  <w:style w:type="paragraph" w:styleId="6">
    <w:name w:val="footnote text"/>
    <w:basedOn w:val="1"/>
    <w:link w:val="18"/>
    <w:semiHidden/>
    <w:unhideWhenUsed/>
    <w:uiPriority w:val="99"/>
    <w:pPr>
      <w:widowControl w:val="0"/>
      <w:autoSpaceDE w:val="0"/>
      <w:autoSpaceDN w:val="0"/>
      <w:spacing w:after="0" w:line="240" w:lineRule="auto"/>
    </w:pPr>
    <w:rPr>
      <w:rFonts w:ascii="Times New Roman" w:hAnsi="Times New Roman" w:eastAsia="Times New Roman" w:cs="Times New Roman"/>
      <w:sz w:val="20"/>
      <w:szCs w:val="20"/>
      <w:lang w:eastAsia="ru-RU" w:bidi="ru-RU"/>
    </w:rPr>
  </w:style>
  <w:style w:type="paragraph" w:styleId="7">
    <w:name w:val="Body Text"/>
    <w:basedOn w:val="1"/>
    <w:link w:val="16"/>
    <w:qFormat/>
    <w:uiPriority w:val="1"/>
    <w:pPr>
      <w:widowControl w:val="0"/>
      <w:autoSpaceDE w:val="0"/>
      <w:autoSpaceDN w:val="0"/>
      <w:spacing w:after="0" w:line="240" w:lineRule="auto"/>
    </w:pPr>
    <w:rPr>
      <w:rFonts w:ascii="Times New Roman" w:hAnsi="Times New Roman" w:eastAsia="Times New Roman" w:cs="Times New Roman"/>
      <w:sz w:val="19"/>
      <w:szCs w:val="19"/>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apple-converted-space"/>
    <w:basedOn w:val="2"/>
    <w:qFormat/>
    <w:uiPriority w:val="0"/>
  </w:style>
  <w:style w:type="paragraph" w:customStyle="1" w:styleId="10">
    <w:name w:val="c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3"/>
    <w:basedOn w:val="2"/>
    <w:uiPriority w:val="0"/>
  </w:style>
  <w:style w:type="paragraph" w:customStyle="1" w:styleId="12">
    <w:name w:val="c2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4">
    <w:name w:val="List Paragraph"/>
    <w:basedOn w:val="1"/>
    <w:qFormat/>
    <w:uiPriority w:val="34"/>
    <w:pPr>
      <w:ind w:left="720"/>
      <w:contextualSpacing/>
    </w:pPr>
  </w:style>
  <w:style w:type="paragraph" w:styleId="15">
    <w:name w:val="No Spacing"/>
    <w:qFormat/>
    <w:uiPriority w:val="0"/>
    <w:pPr>
      <w:spacing w:after="0" w:line="240" w:lineRule="auto"/>
    </w:pPr>
    <w:rPr>
      <w:rFonts w:asciiTheme="minorHAnsi" w:hAnsiTheme="minorHAnsi" w:eastAsiaTheme="minorEastAsia" w:cstheme="minorBidi"/>
      <w:sz w:val="22"/>
      <w:szCs w:val="22"/>
      <w:lang w:val="ru-RU" w:eastAsia="ru-RU" w:bidi="ar-SA"/>
    </w:rPr>
  </w:style>
  <w:style w:type="character" w:customStyle="1" w:styleId="16">
    <w:name w:val="Основной текст Знак"/>
    <w:basedOn w:val="2"/>
    <w:link w:val="7"/>
    <w:qFormat/>
    <w:uiPriority w:val="1"/>
    <w:rPr>
      <w:rFonts w:ascii="Times New Roman" w:hAnsi="Times New Roman" w:eastAsia="Times New Roman" w:cs="Times New Roman"/>
      <w:sz w:val="19"/>
      <w:szCs w:val="19"/>
    </w:rPr>
  </w:style>
  <w:style w:type="character" w:customStyle="1" w:styleId="17">
    <w:name w:val="dropdown-user-name__first-letter_mailru_css_attribute_postfix"/>
    <w:basedOn w:val="2"/>
    <w:uiPriority w:val="0"/>
  </w:style>
  <w:style w:type="character" w:customStyle="1" w:styleId="18">
    <w:name w:val="Текст сноски Знак"/>
    <w:basedOn w:val="2"/>
    <w:link w:val="6"/>
    <w:semiHidden/>
    <w:uiPriority w:val="99"/>
    <w:rPr>
      <w:rFonts w:ascii="Times New Roman" w:hAnsi="Times New Roman" w:eastAsia="Times New Roman" w:cs="Times New Roman"/>
      <w:sz w:val="20"/>
      <w:szCs w:val="20"/>
      <w:lang w:eastAsia="ru-RU" w:bidi="ru-RU"/>
    </w:rPr>
  </w:style>
  <w:style w:type="paragraph" w:customStyle="1" w:styleId="19">
    <w:name w:val="standard"/>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20">
    <w:name w:val="Placeholder Text"/>
    <w:basedOn w:val="2"/>
    <w:semiHidden/>
    <w:uiPriority w:val="99"/>
    <w:rPr>
      <w:color w:val="808080"/>
    </w:rPr>
  </w:style>
  <w:style w:type="paragraph" w:customStyle="1" w:styleId="21">
    <w:name w:val="p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
    <w:name w:val="p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s4"/>
    <w:basedOn w:val="2"/>
    <w:uiPriority w:val="0"/>
  </w:style>
  <w:style w:type="character" w:customStyle="1" w:styleId="24">
    <w:name w:val="s5"/>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44716-6653-4030-BCA2-577D8DE7EC9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2276</Words>
  <Characters>12977</Characters>
  <Lines>108</Lines>
  <Paragraphs>30</Paragraphs>
  <TotalTime>182</TotalTime>
  <ScaleCrop>false</ScaleCrop>
  <LinksUpToDate>false</LinksUpToDate>
  <CharactersWithSpaces>15223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2023-10-24T09:09:00Z</dcterms:created>
  <dc:creator>ОШ13</dc:creator>
  <cp:lastModifiedBy>Админ</cp:lastModifiedBy>
  <cp:lastPrinted>2020-01-10T09:12:00Z</cp:lastPrinted>
  <dcterms:modified xsi:type="dcterms:W3CDTF">2024-01-29T13:42:08Z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22FB4B8399A94E45B66F698C9E218B45_12</vt:lpwstr>
  </property>
</Properties>
</file>